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-457199</wp:posOffset>
                </wp:positionV>
                <wp:extent cx="2506980" cy="126682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97273" y="3151350"/>
                          <a:ext cx="2497455" cy="1257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0" w:right="98.00000190734863" w:firstLine="708.0000305175781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0" w:right="98.00000190734863" w:firstLine="708.000030517578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0" w:right="98.00000190734863" w:firstLine="708.000030517578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MARCA DA BOLLO  € 16,00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0" w:right="98.00000190734863" w:firstLine="708.000030517578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		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-457199</wp:posOffset>
                </wp:positionV>
                <wp:extent cx="2506980" cy="126682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80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88" w:right="98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88" w:right="98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88" w:right="98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88" w:right="98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Sig. Sindaco del Comune di Cerveteri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</w:t>
        <w:tab/>
        <w:tab/>
        <w:tab/>
        <w:tab/>
        <w:t xml:space="preserve">  Servizio Patrimonio ed Economato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</w:t>
        <w:tab/>
        <w:tab/>
        <w:tab/>
        <w:tab/>
        <w:t xml:space="preserve">              Piazza Risorgimento, 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ab/>
        <w:tab/>
        <w:tab/>
        <w:t xml:space="preserve">  00052 CERVETERI (RM)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98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sottoscritto/a………………………...…………………………………………………………………………….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98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………….…………………………….. il ……………………. e residente in ………………………………………Via…………………………..……….. n………….  nella sua qualità di ……….………………………….......     (specificare se erede e il grado di parentela/affinità) del Sig./ra ……………………………………. ………...    deceduto/a  in data …………………………….,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</w:tabs>
        <w:spacing w:after="0" w:before="0" w:line="380" w:lineRule="auto"/>
        <w:ind w:left="0" w:right="98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Inumato presso il Cimitero…………………………………………………….. 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98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essendo decorso il tempo ordinario per poter eseguire l’esumazione ordinaria prevista dalla legge,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98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98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H I E D 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-540"/>
        </w:tabs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 i resti mortali vengano raccolti in cassetta ossario e che la stessa abbia la seguente destinazione,………..…………………………………………, previo pagamento  delle relative spese cimiteriali.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tale scopo dichiara che nessun erede, parente e/o affine comunque avente titolo, si oppone alle operazioni richieste ed alla sistemazione dei resti proposta.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alla presente: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dell’atto di notorietà del sottoscritto/a, corredata di copia di un documento di identità in corso di validità;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..… Dichiarazioni sostitutive degli eredi/parenti/affini o comunque aventi titolo, con allegata copia del documento di identità;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Versamento pari ad €  400,00 per diritti esumazione da versare mediante: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servizio di pagamento “pagoPA” presente nell’ home page del sito dell’Ente al seguente indirizzo: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98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Book Antiqua" w:cs="Book Antiqua" w:eastAsia="Book Antiqua" w:hAnsi="Book Antiqua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https://sirenaweb.ws-comune.roma.it:8443/homepage?struttura=CERVETERI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Cerveteri, lì 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540" w:right="98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irenaweb.ws-comune.roma.it:8443/homepage?struttura=CERVETER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